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51F4" w14:textId="1613F750" w:rsidR="00C31B14" w:rsidRPr="002B215F" w:rsidRDefault="00C31B14" w:rsidP="00956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C84208">
        <w:rPr>
          <w:rFonts w:ascii="Times New Roman" w:hAnsi="Times New Roman"/>
          <w:b/>
          <w:sz w:val="24"/>
          <w:szCs w:val="24"/>
        </w:rPr>
        <w:t>Рентгенология</w:t>
      </w:r>
      <w:r w:rsidR="00AA74E2">
        <w:rPr>
          <w:rFonts w:ascii="Times New Roman" w:hAnsi="Times New Roman"/>
          <w:b/>
          <w:sz w:val="24"/>
          <w:szCs w:val="24"/>
        </w:rPr>
        <w:t xml:space="preserve"> – актуальные вопросы специальности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4D946126" w:rsidR="00C31B14" w:rsidRDefault="00C31B14" w:rsidP="00956F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440D4E"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440D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з.е.</w:t>
      </w:r>
    </w:p>
    <w:p w14:paraId="7B4C1912" w14:textId="77777777" w:rsidR="00C84208" w:rsidRDefault="00C84208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4B61D6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4B61D6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E16B9E" w:rsidRPr="00FA46F7" w14:paraId="58AF778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6C3643" w14:textId="226E0DE1" w:rsidR="00E16B9E" w:rsidRPr="00E16B9E" w:rsidRDefault="00757846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E16B9E" w:rsidRPr="00E16B9E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0"/>
            <w:shd w:val="clear" w:color="auto" w:fill="auto"/>
          </w:tcPr>
          <w:p w14:paraId="46C6EE44" w14:textId="424E2383" w:rsidR="00E16B9E" w:rsidRPr="00E16B9E" w:rsidRDefault="00440D4E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40D4E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757846">
              <w:rPr>
                <w:rFonts w:ascii="Times New Roman" w:eastAsia="Calibri" w:hAnsi="Times New Roman"/>
                <w:b/>
                <w:lang w:eastAsia="en-US"/>
              </w:rPr>
              <w:t>«</w:t>
            </w:r>
            <w:r w:rsidR="00E16B9E" w:rsidRPr="00E16B9E">
              <w:rPr>
                <w:rFonts w:ascii="Times New Roman" w:eastAsia="Calibri" w:hAnsi="Times New Roman"/>
                <w:b/>
                <w:lang w:eastAsia="en-US"/>
              </w:rPr>
              <w:t>Рентгенология</w:t>
            </w:r>
            <w:r w:rsidR="00757846">
              <w:rPr>
                <w:rFonts w:ascii="Times New Roman" w:eastAsia="Calibri" w:hAnsi="Times New Roman"/>
                <w:b/>
                <w:lang w:eastAsia="en-US"/>
              </w:rPr>
              <w:t xml:space="preserve"> – актуальные вопросы специальности»</w:t>
            </w:r>
          </w:p>
        </w:tc>
      </w:tr>
      <w:tr w:rsidR="00757846" w:rsidRPr="00FA46F7" w14:paraId="1C73053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A23EA5F" w14:textId="75BB6124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14:paraId="6EE2FD13" w14:textId="7FBFBFC1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Оформление документов. Организация рентгенологического отделения, кабинета. Особенности в педиатрии.</w:t>
            </w:r>
          </w:p>
        </w:tc>
        <w:tc>
          <w:tcPr>
            <w:tcW w:w="709" w:type="dxa"/>
            <w:shd w:val="clear" w:color="auto" w:fill="auto"/>
          </w:tcPr>
          <w:p w14:paraId="1513B572" w14:textId="243BF434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248D7D" w14:textId="60B695C9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54BB4C" w14:textId="579D276B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A1FFA5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D916C9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4BFF8C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979897" w14:textId="71672718" w:rsidR="00757846" w:rsidRDefault="00757846" w:rsidP="00E16B9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5C712" w14:textId="6F35B35F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19657BE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83B26D3" w14:textId="4DC620D7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14:paraId="604D3388" w14:textId="1BD65CF5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846">
              <w:rPr>
                <w:rFonts w:ascii="Times New Roman" w:hAnsi="Times New Roman"/>
                <w:sz w:val="24"/>
                <w:lang w:eastAsia="ar-SA"/>
              </w:rPr>
              <w:t>История открытия радиации. Физика рентгеновских лучей.</w:t>
            </w:r>
          </w:p>
        </w:tc>
        <w:tc>
          <w:tcPr>
            <w:tcW w:w="709" w:type="dxa"/>
            <w:shd w:val="clear" w:color="auto" w:fill="auto"/>
          </w:tcPr>
          <w:p w14:paraId="0CBEE22B" w14:textId="2B14225E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F74578" w14:textId="42FE2730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30C8C3" w14:textId="2B3224D2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892B536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3EA053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0996379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89F232" w14:textId="222FBEC2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1D4ED0" w14:textId="1D033039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184C808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62719A01" w14:textId="60510D94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shd w:val="clear" w:color="auto" w:fill="auto"/>
          </w:tcPr>
          <w:p w14:paraId="3B2E0E9A" w14:textId="23C331A4" w:rsidR="00757846" w:rsidRPr="00757846" w:rsidRDefault="00757846" w:rsidP="00B5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846">
              <w:rPr>
                <w:rFonts w:ascii="Times New Roman" w:hAnsi="Times New Roman"/>
                <w:sz w:val="24"/>
              </w:rPr>
              <w:t>Принципы получения диагностических изображений.</w:t>
            </w:r>
          </w:p>
        </w:tc>
        <w:tc>
          <w:tcPr>
            <w:tcW w:w="709" w:type="dxa"/>
            <w:shd w:val="clear" w:color="auto" w:fill="auto"/>
          </w:tcPr>
          <w:p w14:paraId="70F2F58C" w14:textId="3E7741D2" w:rsidR="00757846" w:rsidRPr="00B551D6" w:rsidRDefault="00757846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3C2E044" w14:textId="3DBB5199" w:rsidR="00757846" w:rsidRPr="00B551D6" w:rsidRDefault="00757846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6225377" w14:textId="56363518" w:rsidR="00757846" w:rsidRPr="00B551D6" w:rsidRDefault="00757846" w:rsidP="00B5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DE8CFFF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806CAF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D669F0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AAF965" w14:textId="1CB5E6EE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2E9665" w14:textId="1E5DC8C9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227012B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285F28" w14:textId="53D32417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shd w:val="clear" w:color="auto" w:fill="auto"/>
          </w:tcPr>
          <w:p w14:paraId="03D7462B" w14:textId="0AEC8613" w:rsidR="00757846" w:rsidRPr="00757846" w:rsidRDefault="00757846" w:rsidP="00757846">
            <w:pPr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sz w:val="24"/>
                <w:lang w:eastAsia="ar-SA"/>
              </w:rPr>
              <w:t>Биологическое действие</w:t>
            </w:r>
            <w:r>
              <w:rPr>
                <w:rFonts w:ascii="Times New Roman" w:hAnsi="Times New Roman"/>
                <w:sz w:val="24"/>
                <w:lang w:eastAsia="ar-SA"/>
              </w:rPr>
              <w:t xml:space="preserve"> </w:t>
            </w:r>
            <w:r w:rsidRPr="00757846">
              <w:rPr>
                <w:rFonts w:ascii="Times New Roman" w:hAnsi="Times New Roman"/>
                <w:sz w:val="24"/>
                <w:lang w:eastAsia="ar-SA"/>
              </w:rPr>
              <w:t>ионизирующего излучения.</w:t>
            </w:r>
          </w:p>
        </w:tc>
        <w:tc>
          <w:tcPr>
            <w:tcW w:w="709" w:type="dxa"/>
            <w:shd w:val="clear" w:color="auto" w:fill="auto"/>
          </w:tcPr>
          <w:p w14:paraId="74ABA1C8" w14:textId="0024EEAF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76A5E67" w14:textId="789FC3BD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B49339" w14:textId="24252AB0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880CAA6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EB0D16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761C31C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86D2E7" w14:textId="0968F2C2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5B790" w14:textId="0EEC84D7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0AAA0A8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0417010" w14:textId="6C2432FE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shd w:val="clear" w:color="auto" w:fill="auto"/>
          </w:tcPr>
          <w:p w14:paraId="1975096E" w14:textId="34F721DD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Дозиметрия.</w:t>
            </w:r>
          </w:p>
        </w:tc>
        <w:tc>
          <w:tcPr>
            <w:tcW w:w="709" w:type="dxa"/>
            <w:shd w:val="clear" w:color="auto" w:fill="auto"/>
          </w:tcPr>
          <w:p w14:paraId="39F77EED" w14:textId="23E55770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CD2C40" w14:textId="40E373AF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279181" w14:textId="3B5EE8F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105DE2D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2935CB" w14:textId="358145C8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D019797" w14:textId="777777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217CCE" w14:textId="1A35BC18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BDDBE7" w14:textId="22B0D9F7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3CE6D60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22EA11B0" w14:textId="009209CC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1.6</w:t>
            </w:r>
          </w:p>
        </w:tc>
        <w:tc>
          <w:tcPr>
            <w:tcW w:w="4252" w:type="dxa"/>
            <w:shd w:val="clear" w:color="auto" w:fill="auto"/>
          </w:tcPr>
          <w:p w14:paraId="08B55D0A" w14:textId="2DA756D2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Методы защиты персонала и пациентов при рентгенологических исследованиях.</w:t>
            </w:r>
          </w:p>
        </w:tc>
        <w:tc>
          <w:tcPr>
            <w:tcW w:w="709" w:type="dxa"/>
            <w:shd w:val="clear" w:color="auto" w:fill="auto"/>
          </w:tcPr>
          <w:p w14:paraId="30BF02C7" w14:textId="5C02660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DA6456" w14:textId="6310FD5F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47FB21" w14:textId="1DD515C2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79EA32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1A4566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1E52D99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01334BA" w14:textId="1A7DA05D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DA9DDB" w14:textId="75A6927F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3F763449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5AC0759" w14:textId="6156036E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1.7</w:t>
            </w:r>
          </w:p>
        </w:tc>
        <w:tc>
          <w:tcPr>
            <w:tcW w:w="4252" w:type="dxa"/>
            <w:shd w:val="clear" w:color="auto" w:fill="auto"/>
          </w:tcPr>
          <w:p w14:paraId="43A2B70D" w14:textId="426DDC4F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Ядерные и радиационные аварии.</w:t>
            </w:r>
          </w:p>
        </w:tc>
        <w:tc>
          <w:tcPr>
            <w:tcW w:w="709" w:type="dxa"/>
            <w:shd w:val="clear" w:color="auto" w:fill="auto"/>
          </w:tcPr>
          <w:p w14:paraId="54553FC5" w14:textId="12B06AB4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57C3E6F" w14:textId="14FA29D9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74084E" w14:textId="11A5D5C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06F8C54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2672CE2" w14:textId="2206F861" w:rsidR="00757846" w:rsidRPr="00FA46F7" w:rsidRDefault="00AA74E2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B31C70C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FAE00B6" w14:textId="607DD9BD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E086D" w14:textId="124F1411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3E77B07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65319C0" w14:textId="7B58AD50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1.8</w:t>
            </w:r>
          </w:p>
        </w:tc>
        <w:tc>
          <w:tcPr>
            <w:tcW w:w="4252" w:type="dxa"/>
            <w:shd w:val="clear" w:color="auto" w:fill="auto"/>
          </w:tcPr>
          <w:p w14:paraId="2D0FAD53" w14:textId="466FC9E1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Рентгеновская диагностика аномалий развития лёгких, трахеи и бронхов. Острые и хронические воспалительные заболевания бронхов и лёгких.</w:t>
            </w:r>
          </w:p>
        </w:tc>
        <w:tc>
          <w:tcPr>
            <w:tcW w:w="709" w:type="dxa"/>
            <w:shd w:val="clear" w:color="auto" w:fill="auto"/>
          </w:tcPr>
          <w:p w14:paraId="4D790312" w14:textId="74118880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677B30A" w14:textId="5FAE9859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91C56E2" w14:textId="4817864B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F3DE42F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467AEDF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AC8C02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841140" w14:textId="57170C36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96AD00" w14:textId="7EC18273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7536B78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273E36F" w14:textId="0868AA9D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1.9</w:t>
            </w:r>
          </w:p>
        </w:tc>
        <w:tc>
          <w:tcPr>
            <w:tcW w:w="4252" w:type="dxa"/>
            <w:shd w:val="clear" w:color="auto" w:fill="auto"/>
          </w:tcPr>
          <w:p w14:paraId="22E8F81C" w14:textId="77977450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 xml:space="preserve">Рентгеновская диагностика туберкулёза лёгких на фоне ВИЧ инфекции. </w:t>
            </w:r>
          </w:p>
        </w:tc>
        <w:tc>
          <w:tcPr>
            <w:tcW w:w="709" w:type="dxa"/>
            <w:shd w:val="clear" w:color="auto" w:fill="auto"/>
          </w:tcPr>
          <w:p w14:paraId="5E831B65" w14:textId="4987BDAB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6BEC7A2" w14:textId="77841B77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FD78CE" w14:textId="221E95F9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A104056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C812AB6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250718A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20AAC7" w14:textId="2A3C6AAE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44607E" w14:textId="60B67168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0C0187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2C54EB5" w14:textId="0EABD2B8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1.10</w:t>
            </w:r>
          </w:p>
        </w:tc>
        <w:tc>
          <w:tcPr>
            <w:tcW w:w="4252" w:type="dxa"/>
            <w:shd w:val="clear" w:color="auto" w:fill="auto"/>
          </w:tcPr>
          <w:p w14:paraId="26693ED0" w14:textId="6066F19C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 xml:space="preserve"> Рентгеновская диагностика профессиональных заболеваний лёгких.</w:t>
            </w:r>
          </w:p>
        </w:tc>
        <w:tc>
          <w:tcPr>
            <w:tcW w:w="709" w:type="dxa"/>
            <w:shd w:val="clear" w:color="auto" w:fill="auto"/>
          </w:tcPr>
          <w:p w14:paraId="2E9B68DC" w14:textId="0A6C411C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B129BB6" w14:textId="760A85DE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EC5C26" w14:textId="0CBE866B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D97FF24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B23B9AF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4972B7E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6C4E19" w14:textId="6AD560BD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FD004E" w14:textId="1D693FD3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32ACEF1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FFCADA4" w14:textId="0354E5D5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1.11</w:t>
            </w:r>
          </w:p>
        </w:tc>
        <w:tc>
          <w:tcPr>
            <w:tcW w:w="4252" w:type="dxa"/>
            <w:shd w:val="clear" w:color="auto" w:fill="auto"/>
          </w:tcPr>
          <w:p w14:paraId="6B9E2D50" w14:textId="6AAF0115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Рентгеновская диагностика злокачественных и доброкачественных опухолей лёгких и средостения.</w:t>
            </w:r>
          </w:p>
        </w:tc>
        <w:tc>
          <w:tcPr>
            <w:tcW w:w="709" w:type="dxa"/>
            <w:shd w:val="clear" w:color="auto" w:fill="auto"/>
          </w:tcPr>
          <w:p w14:paraId="2E3D53DE" w14:textId="04377896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1C74498" w14:textId="5F19D16E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49F1FA2" w14:textId="1EB7C182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78D6E54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7CE939D" w14:textId="0A874CD4" w:rsidR="00757846" w:rsidRPr="00FA46F7" w:rsidRDefault="00AA74E2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B01B4B2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7DCF28" w14:textId="16ED1019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80F7BE" w14:textId="69C23A25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07775A58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35877D5" w14:textId="3E032815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1.12</w:t>
            </w:r>
          </w:p>
        </w:tc>
        <w:tc>
          <w:tcPr>
            <w:tcW w:w="4252" w:type="dxa"/>
            <w:shd w:val="clear" w:color="auto" w:fill="auto"/>
          </w:tcPr>
          <w:p w14:paraId="63FA0191" w14:textId="3F171013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Методики исследования ж.к.т., рентгеноанатомия, рентгенофизиология.</w:t>
            </w:r>
          </w:p>
        </w:tc>
        <w:tc>
          <w:tcPr>
            <w:tcW w:w="709" w:type="dxa"/>
            <w:shd w:val="clear" w:color="auto" w:fill="auto"/>
          </w:tcPr>
          <w:p w14:paraId="091AF3B1" w14:textId="560EE9C2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A0382DF" w14:textId="152A8BD9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3C0A059" w14:textId="1C43CB8A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FD4290F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937FD29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3F8107E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9DA2B2" w14:textId="1F8F560B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772FF3" w14:textId="5B3D9BFE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159236E3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88A87F" w14:textId="296C7F11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1.13</w:t>
            </w:r>
          </w:p>
        </w:tc>
        <w:tc>
          <w:tcPr>
            <w:tcW w:w="4252" w:type="dxa"/>
            <w:shd w:val="clear" w:color="auto" w:fill="auto"/>
          </w:tcPr>
          <w:p w14:paraId="37B4BB85" w14:textId="60B42C8A" w:rsidR="00757846" w:rsidRPr="00757846" w:rsidRDefault="00757846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Рентгеновская диагностика заболеваний</w:t>
            </w:r>
            <w:r>
              <w:rPr>
                <w:rFonts w:ascii="Times New Roman" w:hAnsi="Times New Roman"/>
                <w:bCs/>
                <w:sz w:val="24"/>
                <w:lang w:eastAsia="ar-SA"/>
              </w:rPr>
              <w:t xml:space="preserve"> </w:t>
            </w: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желудка и 12-перстной кишки.</w:t>
            </w:r>
          </w:p>
        </w:tc>
        <w:tc>
          <w:tcPr>
            <w:tcW w:w="709" w:type="dxa"/>
            <w:shd w:val="clear" w:color="auto" w:fill="auto"/>
          </w:tcPr>
          <w:p w14:paraId="2B8ABDAD" w14:textId="6490FF20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49B5FF5" w14:textId="299850EF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BCDFC4" w14:textId="5365A04A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3E15107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75EE1F74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B39A1E5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04B8A9" w14:textId="58E497FF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2D2FDE" w14:textId="65965775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079D59E5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15C7549" w14:textId="1538A41E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1.14</w:t>
            </w:r>
          </w:p>
        </w:tc>
        <w:tc>
          <w:tcPr>
            <w:tcW w:w="4252" w:type="dxa"/>
            <w:shd w:val="clear" w:color="auto" w:fill="auto"/>
          </w:tcPr>
          <w:p w14:paraId="030C722D" w14:textId="3ACF1159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Рентгеновская диагностика  заболеваний тонкого и толстого кишечника.</w:t>
            </w:r>
          </w:p>
        </w:tc>
        <w:tc>
          <w:tcPr>
            <w:tcW w:w="709" w:type="dxa"/>
            <w:shd w:val="clear" w:color="auto" w:fill="auto"/>
          </w:tcPr>
          <w:p w14:paraId="0F84D72E" w14:textId="7CC30AF3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63FC757" w14:textId="618804D6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CF5E54" w14:textId="321F110D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9626A99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FA03E43" w14:textId="6CDDE27C" w:rsidR="00757846" w:rsidRPr="00FA46F7" w:rsidRDefault="00AA74E2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181392E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7B4CF7" w14:textId="54A7EDB9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445C80" w14:textId="53A60AD4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12E1FCE6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E922897" w14:textId="5550172A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1.15</w:t>
            </w:r>
          </w:p>
        </w:tc>
        <w:tc>
          <w:tcPr>
            <w:tcW w:w="4252" w:type="dxa"/>
            <w:shd w:val="clear" w:color="auto" w:fill="auto"/>
          </w:tcPr>
          <w:p w14:paraId="482C28C2" w14:textId="517EDAA0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Рентгеновская диагностика заболеваний почек и мочеточников.</w:t>
            </w:r>
          </w:p>
        </w:tc>
        <w:tc>
          <w:tcPr>
            <w:tcW w:w="709" w:type="dxa"/>
            <w:shd w:val="clear" w:color="auto" w:fill="auto"/>
          </w:tcPr>
          <w:p w14:paraId="612476B6" w14:textId="2196D779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EEB14F5" w14:textId="32D50736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B8FE9F9" w14:textId="143B299F" w:rsidR="00757846" w:rsidRPr="00B551D6" w:rsidRDefault="00AA74E2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4B0FCFAC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89EC7A3" w14:textId="292BE69F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E5D7D00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91391A" w14:textId="4957B51D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485498" w14:textId="3F7C6616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62F6FD2F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44A14CD6" w14:textId="1173AD52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1.16</w:t>
            </w:r>
          </w:p>
        </w:tc>
        <w:tc>
          <w:tcPr>
            <w:tcW w:w="4252" w:type="dxa"/>
            <w:shd w:val="clear" w:color="auto" w:fill="auto"/>
          </w:tcPr>
          <w:p w14:paraId="1BF6942F" w14:textId="3C40DC2B" w:rsidR="00757846" w:rsidRPr="00757846" w:rsidRDefault="00757846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Методика рентгенологического</w:t>
            </w:r>
          </w:p>
          <w:p w14:paraId="7B0D8854" w14:textId="5D9F7D3B" w:rsidR="00757846" w:rsidRPr="00757846" w:rsidRDefault="00757846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обследования. Рентгенанатомия молочных желез.</w:t>
            </w:r>
          </w:p>
        </w:tc>
        <w:tc>
          <w:tcPr>
            <w:tcW w:w="709" w:type="dxa"/>
            <w:shd w:val="clear" w:color="auto" w:fill="auto"/>
          </w:tcPr>
          <w:p w14:paraId="5133EF82" w14:textId="4AFDEA06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07824C5" w14:textId="0A07D4FB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276B8A" w14:textId="69824AC4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7F555C07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08B88304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986D758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50008DC" w14:textId="44CBEA62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60BB1C" w14:textId="22653D20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47DE0152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E4986A4" w14:textId="59751BA5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1.17</w:t>
            </w:r>
          </w:p>
        </w:tc>
        <w:tc>
          <w:tcPr>
            <w:tcW w:w="4252" w:type="dxa"/>
            <w:shd w:val="clear" w:color="auto" w:fill="auto"/>
          </w:tcPr>
          <w:p w14:paraId="05BF0D1C" w14:textId="2C777416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Рентгеносемиотика патологии молочных желез.</w:t>
            </w:r>
          </w:p>
        </w:tc>
        <w:tc>
          <w:tcPr>
            <w:tcW w:w="709" w:type="dxa"/>
            <w:shd w:val="clear" w:color="auto" w:fill="auto"/>
          </w:tcPr>
          <w:p w14:paraId="0D66A23F" w14:textId="467B3A23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56B11C5" w14:textId="00723100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9585F6" w14:textId="37CE9023" w:rsidR="00757846" w:rsidRPr="00B551D6" w:rsidRDefault="00757846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6E410E93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0D8FFEF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FDF4845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E44DBE" w14:textId="5DEB8B10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87413A" w14:textId="20E6B404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4E3FB34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A7A9BB6" w14:textId="65478483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1.18</w:t>
            </w:r>
          </w:p>
        </w:tc>
        <w:tc>
          <w:tcPr>
            <w:tcW w:w="4252" w:type="dxa"/>
            <w:shd w:val="clear" w:color="auto" w:fill="auto"/>
          </w:tcPr>
          <w:p w14:paraId="1CB44D3E" w14:textId="220B095B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Рентгеновская диагностика опухолей молочных желез.  Дисгормональные заболевания молочных желез.</w:t>
            </w:r>
          </w:p>
        </w:tc>
        <w:tc>
          <w:tcPr>
            <w:tcW w:w="709" w:type="dxa"/>
            <w:shd w:val="clear" w:color="auto" w:fill="auto"/>
          </w:tcPr>
          <w:p w14:paraId="4C03F8DF" w14:textId="0A7C5EF8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F6F6970" w14:textId="6053FD46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2CD325" w14:textId="5C97F304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2ACE3AB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DA6FDEC" w14:textId="4C52CBE6" w:rsidR="00757846" w:rsidRPr="00FA46F7" w:rsidRDefault="00AA74E2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A68370E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14D247" w14:textId="3042E05F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D3BE7D" w14:textId="4D94CA8E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21B8C87B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C73111D" w14:textId="19027B64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1.19</w:t>
            </w:r>
          </w:p>
        </w:tc>
        <w:tc>
          <w:tcPr>
            <w:tcW w:w="4252" w:type="dxa"/>
            <w:shd w:val="clear" w:color="auto" w:fill="auto"/>
          </w:tcPr>
          <w:p w14:paraId="76F90D0C" w14:textId="07D27D77" w:rsidR="00757846" w:rsidRPr="00757846" w:rsidRDefault="00757846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Методики рентгенологического</w:t>
            </w:r>
          </w:p>
          <w:p w14:paraId="3564454D" w14:textId="4B76706E" w:rsidR="00757846" w:rsidRPr="00757846" w:rsidRDefault="00757846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исследования опорнодвигательного аппарата. Возрастные особенности.</w:t>
            </w:r>
          </w:p>
        </w:tc>
        <w:tc>
          <w:tcPr>
            <w:tcW w:w="709" w:type="dxa"/>
            <w:shd w:val="clear" w:color="auto" w:fill="auto"/>
          </w:tcPr>
          <w:p w14:paraId="62C3648D" w14:textId="534165B1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F55D4B" w14:textId="0EE70C6C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C0911E9" w14:textId="25454677" w:rsidR="00757846" w:rsidRPr="009263F0" w:rsidRDefault="00AA74E2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30107AA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8FCD83" w14:textId="7E2D2730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CCC02BE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91F8EF" w14:textId="10A66425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07AE5B" w14:textId="602B7FE7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7CB6E691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740CEB76" w14:textId="4D409325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1.20</w:t>
            </w:r>
          </w:p>
        </w:tc>
        <w:tc>
          <w:tcPr>
            <w:tcW w:w="4252" w:type="dxa"/>
            <w:shd w:val="clear" w:color="auto" w:fill="auto"/>
          </w:tcPr>
          <w:p w14:paraId="2EB213D7" w14:textId="59E8FE10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Рентгеносемиотика заболеваний костей и суставов. Повреждения скелета.</w:t>
            </w:r>
          </w:p>
        </w:tc>
        <w:tc>
          <w:tcPr>
            <w:tcW w:w="709" w:type="dxa"/>
            <w:shd w:val="clear" w:color="auto" w:fill="auto"/>
          </w:tcPr>
          <w:p w14:paraId="00AFF042" w14:textId="419F7368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8A0BC96" w14:textId="1D1B362C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6FB191" w14:textId="37FA0436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CFBDC6B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543DF6B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7DEF0F3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CE7564" w14:textId="5A5CABCB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16B9E">
              <w:rPr>
                <w:rFonts w:ascii="Times New Roman" w:eastAsia="Calibri" w:hAnsi="Times New Roman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E16B9E">
              <w:rPr>
                <w:rFonts w:ascii="Times New Roman" w:eastAsia="Calibri" w:hAnsi="Times New Roman"/>
                <w:lang w:eastAsia="en-US"/>
              </w:rPr>
              <w:t>, ПК-</w:t>
            </w: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7A525E" w14:textId="6D053817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29D1B8CD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17A8EB3" w14:textId="2E1E2AE6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1.21</w:t>
            </w:r>
          </w:p>
        </w:tc>
        <w:tc>
          <w:tcPr>
            <w:tcW w:w="4252" w:type="dxa"/>
            <w:shd w:val="clear" w:color="auto" w:fill="auto"/>
          </w:tcPr>
          <w:p w14:paraId="55C113CF" w14:textId="4851C9F5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Рентгеновская диагностика специфических воспалительных заболеваний скелета.</w:t>
            </w:r>
          </w:p>
        </w:tc>
        <w:tc>
          <w:tcPr>
            <w:tcW w:w="709" w:type="dxa"/>
            <w:shd w:val="clear" w:color="auto" w:fill="auto"/>
          </w:tcPr>
          <w:p w14:paraId="6B21E189" w14:textId="1791DB97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DD63B4F" w14:textId="51A1EFD8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EAE06F6" w14:textId="4C7B0FF4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54DED3A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992863D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534A688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FE5771E" w14:textId="590A8E0E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1766DA" w14:textId="7C45C708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72261B2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3E7798E8" w14:textId="4DADCD48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1.22</w:t>
            </w:r>
          </w:p>
        </w:tc>
        <w:tc>
          <w:tcPr>
            <w:tcW w:w="4252" w:type="dxa"/>
            <w:shd w:val="clear" w:color="auto" w:fill="auto"/>
          </w:tcPr>
          <w:p w14:paraId="0D31D513" w14:textId="2322794A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Рентгеновская диагностика доброкачественных и злокачественных опухолей костей.</w:t>
            </w:r>
          </w:p>
        </w:tc>
        <w:tc>
          <w:tcPr>
            <w:tcW w:w="709" w:type="dxa"/>
            <w:shd w:val="clear" w:color="auto" w:fill="auto"/>
          </w:tcPr>
          <w:p w14:paraId="4BC7F6BE" w14:textId="281FDF5B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151C3BE" w14:textId="69C8661F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8CF3F5E" w14:textId="6BE58846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1BECFD7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0384B04" w14:textId="5FA9E1E2" w:rsidR="00757846" w:rsidRPr="00FA46F7" w:rsidRDefault="00AA74E2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2AA29F1D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BEDA07" w14:textId="04F89F7B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BF04C1" w14:textId="1BF187B4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572BE197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13D67C50" w14:textId="3865164E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1.23</w:t>
            </w:r>
          </w:p>
        </w:tc>
        <w:tc>
          <w:tcPr>
            <w:tcW w:w="4252" w:type="dxa"/>
            <w:shd w:val="clear" w:color="auto" w:fill="auto"/>
          </w:tcPr>
          <w:p w14:paraId="266BB5F2" w14:textId="5589B6CA" w:rsidR="00757846" w:rsidRPr="00757846" w:rsidRDefault="00757846" w:rsidP="004B6A4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>Рентгеновская диагностика заболеваний суставов, позвоночника.</w:t>
            </w:r>
          </w:p>
        </w:tc>
        <w:tc>
          <w:tcPr>
            <w:tcW w:w="709" w:type="dxa"/>
            <w:shd w:val="clear" w:color="auto" w:fill="auto"/>
          </w:tcPr>
          <w:p w14:paraId="0D2FD730" w14:textId="26A97C13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F5F10D8" w14:textId="4F09A557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162873" w14:textId="4018DC89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61AB8E4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33D912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21B6401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D83362" w14:textId="510AF6D7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381935" w14:textId="1BEFB95E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757846" w:rsidRPr="00FA46F7" w14:paraId="6136D6DA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543A6064" w14:textId="6A77B39F" w:rsidR="00757846" w:rsidRDefault="00757846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1.24</w:t>
            </w:r>
          </w:p>
        </w:tc>
        <w:tc>
          <w:tcPr>
            <w:tcW w:w="4252" w:type="dxa"/>
            <w:shd w:val="clear" w:color="auto" w:fill="auto"/>
          </w:tcPr>
          <w:p w14:paraId="5E90B963" w14:textId="7ACBAD69" w:rsidR="00757846" w:rsidRPr="00757846" w:rsidRDefault="00757846" w:rsidP="0075784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757846">
              <w:rPr>
                <w:rFonts w:ascii="Times New Roman" w:hAnsi="Times New Roman"/>
                <w:bCs/>
                <w:sz w:val="24"/>
                <w:lang w:eastAsia="ar-SA"/>
              </w:rPr>
              <w:t xml:space="preserve">ОФЭКТ и ПЭТ-КТ диагностика метастатических процессов. </w:t>
            </w:r>
          </w:p>
        </w:tc>
        <w:tc>
          <w:tcPr>
            <w:tcW w:w="709" w:type="dxa"/>
            <w:shd w:val="clear" w:color="auto" w:fill="auto"/>
          </w:tcPr>
          <w:p w14:paraId="7124FBBB" w14:textId="7897533A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2DA1CEF" w14:textId="3EEE3093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55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94DB28" w14:textId="540CCBD3" w:rsidR="00757846" w:rsidRPr="009263F0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0DA881AC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14836BF1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0D0C8D5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B54369" w14:textId="2CAC890C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715D"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E7D72E" w14:textId="56A70EBC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9B7170" w:rsidRPr="00FA46F7" w14:paraId="42390A6C" w14:textId="77777777" w:rsidTr="004B61D6">
        <w:trPr>
          <w:trHeight w:val="425"/>
        </w:trPr>
        <w:tc>
          <w:tcPr>
            <w:tcW w:w="993" w:type="dxa"/>
            <w:shd w:val="clear" w:color="auto" w:fill="auto"/>
          </w:tcPr>
          <w:p w14:paraId="05CF2690" w14:textId="77777777" w:rsidR="009B7170" w:rsidRDefault="009B7170" w:rsidP="004B6A4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770714D0" w14:textId="77777777" w:rsidR="009B7170" w:rsidRPr="009B7170" w:rsidRDefault="009B7170" w:rsidP="004B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B659BC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9D69F9" w14:textId="77777777" w:rsidR="009B7170" w:rsidRPr="00B551D6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F745C7" w14:textId="77777777" w:rsidR="009B7170" w:rsidRPr="00B551D6" w:rsidRDefault="009B7170" w:rsidP="004B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D3CD8B5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32526382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DC03E35" w14:textId="77777777" w:rsidR="009B7170" w:rsidRPr="00FA46F7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1F31C5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EC54D74" w14:textId="77777777" w:rsidR="009B7170" w:rsidRDefault="009B7170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7846" w:rsidRPr="00FA46F7" w14:paraId="696701F5" w14:textId="77777777" w:rsidTr="007B7B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1B3EC41B" w:rsidR="00757846" w:rsidRPr="00DE3D00" w:rsidRDefault="00757846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746817A8" w:rsidR="00757846" w:rsidRPr="00792D16" w:rsidRDefault="00757846" w:rsidP="00956E9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0A2EF95C" w:rsidR="00757846" w:rsidRPr="00EE309E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757846" w:rsidRPr="00FA46F7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C33" w14:textId="66E04C3D" w:rsidR="00757846" w:rsidRPr="00FA46F7" w:rsidRDefault="00757846" w:rsidP="009B71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7777777" w:rsid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757846" w:rsidRPr="00FA46F7" w14:paraId="4C8B5C20" w14:textId="77777777" w:rsidTr="004F68E8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25D5A544" w:rsidR="00757846" w:rsidRPr="00792D16" w:rsidRDefault="00757846" w:rsidP="004B61D6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390" w14:textId="3371765D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14</w:t>
            </w:r>
            <w:r w:rsidRPr="00956E9B">
              <w:rPr>
                <w:rFonts w:ascii="Times New Roman" w:eastAsia="Calibri" w:hAnsi="Times New Roman"/>
                <w:b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18BF" w14:textId="029334BF" w:rsidR="00757846" w:rsidRPr="00956E9B" w:rsidRDefault="00757846" w:rsidP="0075784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0D8F" w14:textId="5A8150FD" w:rsidR="00757846" w:rsidRPr="00956E9B" w:rsidRDefault="00757846" w:rsidP="0075784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7</w:t>
            </w: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46367E57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304E4840" w:rsidR="00757846" w:rsidRPr="00956E9B" w:rsidRDefault="00757846" w:rsidP="00956E9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22D6939F" w:rsidR="00757846" w:rsidRPr="00757846" w:rsidRDefault="00757846" w:rsidP="004B61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757846">
              <w:rPr>
                <w:rFonts w:ascii="Times New Roman" w:eastAsia="Calibri" w:hAnsi="Times New Roman"/>
                <w:b/>
                <w:sz w:val="20"/>
                <w:lang w:eastAsia="en-US"/>
              </w:rPr>
              <w:t>1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4"/>
    <w:rsid w:val="000D0B47"/>
    <w:rsid w:val="00346066"/>
    <w:rsid w:val="00440D4E"/>
    <w:rsid w:val="004B61D6"/>
    <w:rsid w:val="004B6A44"/>
    <w:rsid w:val="00562A47"/>
    <w:rsid w:val="005A2500"/>
    <w:rsid w:val="007543D9"/>
    <w:rsid w:val="00757846"/>
    <w:rsid w:val="008F00C2"/>
    <w:rsid w:val="00956E9B"/>
    <w:rsid w:val="00956FEE"/>
    <w:rsid w:val="009B7170"/>
    <w:rsid w:val="00AA74E2"/>
    <w:rsid w:val="00B551D6"/>
    <w:rsid w:val="00C31B14"/>
    <w:rsid w:val="00C44F9B"/>
    <w:rsid w:val="00C84208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User</cp:lastModifiedBy>
  <cp:revision>3</cp:revision>
  <dcterms:created xsi:type="dcterms:W3CDTF">2022-04-05T09:21:00Z</dcterms:created>
  <dcterms:modified xsi:type="dcterms:W3CDTF">2022-04-05T09:36:00Z</dcterms:modified>
</cp:coreProperties>
</file>